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8364" w14:textId="7AF3AEB6" w:rsidR="00E309E7" w:rsidRDefault="00B05B74">
      <w:pPr>
        <w:pStyle w:val="Titolo"/>
      </w:pPr>
      <w:r>
        <w:t>Anno</w:t>
      </w:r>
      <w:r>
        <w:rPr>
          <w:spacing w:val="-1"/>
        </w:rPr>
        <w:t xml:space="preserve"> </w:t>
      </w:r>
      <w:r>
        <w:t>202</w:t>
      </w:r>
      <w:r w:rsidR="00B551EF"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Premi</w:t>
      </w:r>
      <w:r>
        <w:rPr>
          <w:spacing w:val="-2"/>
        </w:rPr>
        <w:t xml:space="preserve"> erogati</w:t>
      </w:r>
    </w:p>
    <w:p w14:paraId="5228703D" w14:textId="77777777" w:rsidR="00E309E7" w:rsidRDefault="00E309E7">
      <w:pPr>
        <w:pStyle w:val="Corpotesto"/>
        <w:spacing w:before="4"/>
        <w:ind w:left="0"/>
        <w:jc w:val="left"/>
        <w:rPr>
          <w:rFonts w:ascii="Arial"/>
          <w:b/>
        </w:rPr>
      </w:pPr>
    </w:p>
    <w:p w14:paraId="7466B6FD" w14:textId="0FAEDA5E" w:rsidR="00E309E7" w:rsidRDefault="00B05B74">
      <w:pPr>
        <w:pStyle w:val="Corpotesto"/>
        <w:spacing w:line="244" w:lineRule="auto"/>
        <w:ind w:right="185"/>
      </w:pPr>
      <w:r>
        <w:t>Al</w:t>
      </w:r>
      <w:r>
        <w:rPr>
          <w:spacing w:val="-1"/>
        </w:rPr>
        <w:t xml:space="preserve"> </w:t>
      </w:r>
      <w:r>
        <w:t>Segretario comunale è stata</w:t>
      </w:r>
      <w:r>
        <w:rPr>
          <w:spacing w:val="-2"/>
        </w:rPr>
        <w:t xml:space="preserve"> </w:t>
      </w:r>
      <w:r>
        <w:t>attribuita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retribuzione di</w:t>
      </w:r>
      <w:r>
        <w:rPr>
          <w:spacing w:val="-1"/>
        </w:rPr>
        <w:t xml:space="preserve"> </w:t>
      </w:r>
      <w:r>
        <w:t>risultato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€ </w:t>
      </w:r>
      <w:r w:rsidR="00B551EF" w:rsidRPr="00B551EF">
        <w:t>10.846,96</w:t>
      </w:r>
      <w:r>
        <w:t>,</w:t>
      </w:r>
      <w:r>
        <w:rPr>
          <w:spacing w:val="-2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al 100% del risultato massimo.</w:t>
      </w:r>
    </w:p>
    <w:p w14:paraId="2386F828" w14:textId="77777777" w:rsidR="00E309E7" w:rsidRDefault="00E309E7">
      <w:pPr>
        <w:pStyle w:val="Corpotesto"/>
        <w:spacing w:before="2"/>
        <w:ind w:left="0"/>
        <w:jc w:val="left"/>
      </w:pPr>
    </w:p>
    <w:p w14:paraId="0BEACDE8" w14:textId="7A4D7627" w:rsidR="00E309E7" w:rsidRDefault="00B05B74">
      <w:pPr>
        <w:pStyle w:val="Corpotesto"/>
        <w:spacing w:before="1" w:line="244" w:lineRule="auto"/>
        <w:ind w:right="310"/>
      </w:pPr>
      <w:r>
        <w:t>Ai</w:t>
      </w:r>
      <w:r>
        <w:rPr>
          <w:spacing w:val="-2"/>
        </w:rPr>
        <w:t xml:space="preserve"> </w:t>
      </w:r>
      <w:r>
        <w:t>sette</w:t>
      </w:r>
      <w:r>
        <w:rPr>
          <w:spacing w:val="-2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organizzativa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complesso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erogate</w:t>
      </w:r>
      <w:r>
        <w:rPr>
          <w:spacing w:val="-1"/>
        </w:rPr>
        <w:t xml:space="preserve"> </w:t>
      </w:r>
      <w:r>
        <w:t>retribuzioni</w:t>
      </w:r>
      <w:r>
        <w:rPr>
          <w:spacing w:val="-2"/>
        </w:rPr>
        <w:t xml:space="preserve"> </w:t>
      </w:r>
      <w:r>
        <w:t xml:space="preserve">di risultato per complessivi </w:t>
      </w:r>
      <w:r w:rsidR="00B551EF" w:rsidRPr="00B551EF">
        <w:t>16.789,33</w:t>
      </w:r>
      <w:r>
        <w:t>, pari al 100% del risultato massimo.</w:t>
      </w:r>
    </w:p>
    <w:p w14:paraId="49E9F9AC" w14:textId="77777777" w:rsidR="00E309E7" w:rsidRDefault="00E309E7">
      <w:pPr>
        <w:pStyle w:val="Corpotesto"/>
        <w:spacing w:before="2"/>
        <w:ind w:left="0"/>
        <w:jc w:val="left"/>
      </w:pPr>
    </w:p>
    <w:p w14:paraId="301C24C3" w14:textId="1D350F51" w:rsidR="00E309E7" w:rsidRDefault="00B05B74">
      <w:pPr>
        <w:pStyle w:val="Corpotesto"/>
        <w:spacing w:line="244" w:lineRule="auto"/>
        <w:ind w:right="137"/>
      </w:pPr>
      <w:r>
        <w:t>La retribuzione di risultato erogata va da un minimo di € 2.075,96 ad un massimo di € 2.676,34</w:t>
      </w:r>
      <w:r>
        <w:t>, pari al 25% della retribuzione di posizione; sono state altresì erogate due retri</w:t>
      </w:r>
      <w:r>
        <w:t>buzione di risultato di €. 4.800,00, pari al 30% della retribuzione di posizione, per personale utilizzato in comando, in convenzione, ai sensi dell’art. 14 del C.C.N.L. 22/01/2004. Le retribuzioni sopra riportate sono state rapportate al periodo di serviz</w:t>
      </w:r>
      <w:r>
        <w:t>io. Sono state anche erogate retribuzioni di risultato di personale in comando all’Unione Montana per le gestioni associate.</w:t>
      </w:r>
    </w:p>
    <w:p w14:paraId="42BB082F" w14:textId="5EC09513" w:rsidR="00E309E7" w:rsidRDefault="00B05B74">
      <w:pPr>
        <w:pStyle w:val="Corpotesto"/>
        <w:spacing w:before="269"/>
      </w:pPr>
      <w:r>
        <w:t>Ai</w:t>
      </w:r>
      <w:r>
        <w:rPr>
          <w:spacing w:val="-3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erogata</w:t>
      </w:r>
      <w:r>
        <w:rPr>
          <w:spacing w:val="-1"/>
        </w:rPr>
        <w:t xml:space="preserve"> </w:t>
      </w:r>
      <w:r>
        <w:t>produttività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complessivi</w:t>
      </w:r>
      <w:r w:rsidRPr="00B551EF">
        <w:t xml:space="preserve"> </w:t>
      </w:r>
      <w:r>
        <w:t>€</w:t>
      </w:r>
      <w:r w:rsidRPr="00B551EF">
        <w:t xml:space="preserve"> 17.759</w:t>
      </w:r>
      <w:r w:rsidR="00B551EF" w:rsidRPr="00B551EF">
        <w:t>,71</w:t>
      </w:r>
      <w:r w:rsidRPr="00B551EF">
        <w:t>.</w:t>
      </w:r>
    </w:p>
    <w:sectPr w:rsidR="00E309E7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E7"/>
    <w:rsid w:val="00B05B74"/>
    <w:rsid w:val="00B551EF"/>
    <w:rsid w:val="00B84D50"/>
    <w:rsid w:val="00E3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07FD"/>
  <w15:docId w15:val="{5F97CAF5-DD60-4123-8F1D-46721E5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3"/>
      <w:ind w:left="140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2012 - Premi erogati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2012 - Premi erogati</dc:title>
  <dc:creator>Comune di Castelnovo monti</dc:creator>
  <cp:lastModifiedBy>Gianfranco Musiari</cp:lastModifiedBy>
  <cp:revision>3</cp:revision>
  <dcterms:created xsi:type="dcterms:W3CDTF">2024-12-19T11:24:00Z</dcterms:created>
  <dcterms:modified xsi:type="dcterms:W3CDTF">2024-12-19T11:29:00Z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2010</vt:lpwstr>
  </property>
</Properties>
</file>